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1181" w14:textId="77777777" w:rsidR="00787557" w:rsidRDefault="00787557" w:rsidP="00787557">
      <w:pPr>
        <w:jc w:val="center"/>
        <w:rPr>
          <w:rFonts w:asciiTheme="minorHAnsi" w:hAnsiTheme="minorHAnsi" w:cstheme="minorHAnsi"/>
          <w:color w:val="D9D9D9" w:themeColor="background1" w:themeShade="D9"/>
          <w:sz w:val="16"/>
          <w:szCs w:val="16"/>
        </w:rPr>
      </w:pPr>
      <w:r>
        <w:rPr>
          <w:rFonts w:asciiTheme="minorHAnsi" w:hAnsiTheme="minorHAnsi" w:cstheme="minorHAnsi"/>
          <w:noProof/>
          <w:color w:val="000000" w:themeColor="text1"/>
          <w:sz w:val="28"/>
          <w:szCs w:val="28"/>
        </w:rPr>
        <w:drawing>
          <wp:inline distT="0" distB="0" distL="0" distR="0" wp14:anchorId="63BD0FC8" wp14:editId="4673C97B">
            <wp:extent cx="3291253" cy="1528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542" cy="1541216"/>
                    </a:xfrm>
                    <a:prstGeom prst="rect">
                      <a:avLst/>
                    </a:prstGeom>
                  </pic:spPr>
                </pic:pic>
              </a:graphicData>
            </a:graphic>
          </wp:inline>
        </w:drawing>
      </w:r>
    </w:p>
    <w:p w14:paraId="46613BDE" w14:textId="598B8B62" w:rsidR="00837BD1" w:rsidRPr="00787557" w:rsidRDefault="00837BD1" w:rsidP="00787557">
      <w:pPr>
        <w:jc w:val="center"/>
        <w:rPr>
          <w:rFonts w:asciiTheme="minorHAnsi" w:hAnsiTheme="minorHAnsi" w:cstheme="minorHAnsi"/>
          <w:color w:val="000000" w:themeColor="text1"/>
          <w:sz w:val="28"/>
          <w:szCs w:val="28"/>
        </w:rPr>
      </w:pPr>
      <w:r w:rsidRPr="00837BD1">
        <w:rPr>
          <w:rFonts w:asciiTheme="minorHAnsi" w:hAnsiTheme="minorHAnsi" w:cstheme="minorHAnsi"/>
          <w:color w:val="D9D9D9" w:themeColor="background1" w:themeShade="D9"/>
          <w:sz w:val="16"/>
          <w:szCs w:val="16"/>
        </w:rPr>
        <w:t>Image source: www.rcgc.edu/WSTEM/Pages/default.aspx</w:t>
      </w:r>
    </w:p>
    <w:p w14:paraId="6F26828A" w14:textId="77777777" w:rsidR="00837BD1" w:rsidRPr="00837BD1" w:rsidRDefault="00837BD1" w:rsidP="006B78DF">
      <w:pPr>
        <w:rPr>
          <w:rFonts w:asciiTheme="minorHAnsi" w:hAnsiTheme="minorHAnsi" w:cstheme="minorHAnsi"/>
          <w:color w:val="000000" w:themeColor="text1"/>
          <w:sz w:val="20"/>
          <w:szCs w:val="20"/>
        </w:rPr>
      </w:pPr>
    </w:p>
    <w:p w14:paraId="0A467588" w14:textId="140A6DE4" w:rsidR="005B0177" w:rsidRDefault="00961271" w:rsidP="006B78DF">
      <w:pPr>
        <w:rPr>
          <w:rFonts w:asciiTheme="minorHAnsi" w:hAnsiTheme="minorHAnsi" w:cstheme="minorHAnsi"/>
          <w:color w:val="000000" w:themeColor="text1"/>
          <w:sz w:val="28"/>
          <w:szCs w:val="28"/>
        </w:rPr>
      </w:pPr>
      <w:r w:rsidRPr="00D81726">
        <w:rPr>
          <w:rFonts w:asciiTheme="minorHAnsi" w:hAnsiTheme="minorHAnsi" w:cstheme="minorHAnsi"/>
          <w:color w:val="000000" w:themeColor="text1"/>
          <w:sz w:val="28"/>
          <w:szCs w:val="28"/>
        </w:rPr>
        <w:t xml:space="preserve">Deciding which career path to follow? Thinking about academic jobs in fields like science, technology, engineering, and math (STEM) and the perception of not being able to succeed in these academic positions can be intimidating and overwhelming. The Women in STEM symposium will be a platform for graduate students and postdocs to meet with </w:t>
      </w:r>
      <w:r w:rsidR="002A3411" w:rsidRPr="00D81726">
        <w:rPr>
          <w:rFonts w:asciiTheme="minorHAnsi" w:hAnsiTheme="minorHAnsi" w:cstheme="minorHAnsi"/>
          <w:color w:val="000000" w:themeColor="text1"/>
          <w:sz w:val="28"/>
          <w:szCs w:val="28"/>
        </w:rPr>
        <w:t xml:space="preserve">female </w:t>
      </w:r>
      <w:r w:rsidRPr="00D81726">
        <w:rPr>
          <w:rFonts w:asciiTheme="minorHAnsi" w:hAnsiTheme="minorHAnsi" w:cstheme="minorHAnsi"/>
          <w:color w:val="000000" w:themeColor="text1"/>
          <w:sz w:val="28"/>
          <w:szCs w:val="28"/>
        </w:rPr>
        <w:t>STEM leaders from UC Davis and UC Berkeley. Panelists will discuss their professional and personal experiences in confronting the gender disparity in STEM.  We encourage graduate students and postdocs to attend and network with these professionals and learn of resources that lead to their success.</w:t>
      </w:r>
      <w:r w:rsidR="005B0177" w:rsidRPr="00D81726">
        <w:rPr>
          <w:rFonts w:asciiTheme="minorHAnsi" w:hAnsiTheme="minorHAnsi" w:cstheme="minorHAnsi"/>
          <w:color w:val="000000" w:themeColor="text1"/>
          <w:sz w:val="28"/>
          <w:szCs w:val="28"/>
        </w:rPr>
        <w:t xml:space="preserve"> </w:t>
      </w:r>
    </w:p>
    <w:p w14:paraId="002A4619" w14:textId="70CFCE93" w:rsidR="000B5AB2" w:rsidRPr="00837BD1" w:rsidRDefault="000B5AB2" w:rsidP="006B78DF">
      <w:pPr>
        <w:rPr>
          <w:rFonts w:asciiTheme="minorHAnsi" w:hAnsiTheme="minorHAnsi" w:cstheme="minorHAnsi"/>
          <w:color w:val="000000" w:themeColor="text1"/>
          <w:sz w:val="20"/>
          <w:szCs w:val="20"/>
        </w:rPr>
      </w:pPr>
    </w:p>
    <w:p w14:paraId="1BDC633D" w14:textId="155DC09D" w:rsidR="00961271" w:rsidRPr="003B7D87" w:rsidRDefault="00961271" w:rsidP="006B78DF">
      <w:pPr>
        <w:rPr>
          <w:rFonts w:asciiTheme="minorHAnsi" w:hAnsiTheme="minorHAnsi" w:cstheme="minorHAnsi"/>
          <w:color w:val="000000" w:themeColor="text1"/>
          <w:sz w:val="26"/>
          <w:szCs w:val="26"/>
        </w:rPr>
      </w:pPr>
      <w:r w:rsidRPr="003B7D87">
        <w:rPr>
          <w:rFonts w:asciiTheme="minorHAnsi" w:hAnsiTheme="minorHAnsi" w:cstheme="minorHAnsi"/>
          <w:color w:val="000000" w:themeColor="text1"/>
          <w:sz w:val="26"/>
          <w:szCs w:val="26"/>
        </w:rPr>
        <w:t>Panelists include</w:t>
      </w:r>
      <w:r w:rsidR="00C47D08" w:rsidRPr="003B7D87">
        <w:rPr>
          <w:rFonts w:asciiTheme="minorHAnsi" w:hAnsiTheme="minorHAnsi" w:cstheme="minorHAnsi"/>
          <w:color w:val="000000" w:themeColor="text1"/>
          <w:sz w:val="26"/>
          <w:szCs w:val="26"/>
        </w:rPr>
        <w:t>:</w:t>
      </w:r>
      <w:bookmarkStart w:id="0" w:name="_GoBack"/>
      <w:bookmarkEnd w:id="0"/>
    </w:p>
    <w:p w14:paraId="25C7B562" w14:textId="6C39D040" w:rsidR="00961271" w:rsidRPr="003B7D87" w:rsidRDefault="00961271" w:rsidP="006B78DF">
      <w:pPr>
        <w:rPr>
          <w:rFonts w:asciiTheme="minorHAnsi" w:hAnsiTheme="minorHAnsi" w:cstheme="minorHAnsi"/>
          <w:color w:val="000000" w:themeColor="text1"/>
          <w:sz w:val="26"/>
          <w:szCs w:val="26"/>
        </w:rPr>
      </w:pPr>
      <w:r w:rsidRPr="003B7D87">
        <w:rPr>
          <w:rFonts w:asciiTheme="minorHAnsi" w:hAnsiTheme="minorHAnsi" w:cstheme="minorHAnsi"/>
          <w:b/>
          <w:color w:val="000000" w:themeColor="text1"/>
          <w:sz w:val="26"/>
          <w:szCs w:val="26"/>
        </w:rPr>
        <w:t>Colleen Clancy</w:t>
      </w:r>
      <w:r w:rsidRPr="003B7D87">
        <w:rPr>
          <w:rFonts w:asciiTheme="minorHAnsi" w:hAnsiTheme="minorHAnsi" w:cstheme="minorHAnsi"/>
          <w:color w:val="000000" w:themeColor="text1"/>
          <w:sz w:val="26"/>
          <w:szCs w:val="26"/>
        </w:rPr>
        <w:t>, Associate Vice Chancellor for Academic Personnel</w:t>
      </w:r>
      <w:r w:rsidR="005B0177" w:rsidRPr="003B7D87">
        <w:rPr>
          <w:rFonts w:asciiTheme="minorHAnsi" w:hAnsiTheme="minorHAnsi" w:cstheme="minorHAnsi"/>
          <w:color w:val="000000" w:themeColor="text1"/>
          <w:sz w:val="26"/>
          <w:szCs w:val="26"/>
        </w:rPr>
        <w:t xml:space="preserve"> </w:t>
      </w:r>
      <w:r w:rsidRPr="003B7D87">
        <w:rPr>
          <w:rFonts w:asciiTheme="minorHAnsi" w:hAnsiTheme="minorHAnsi" w:cstheme="minorHAnsi"/>
          <w:color w:val="000000" w:themeColor="text1"/>
          <w:sz w:val="26"/>
          <w:szCs w:val="26"/>
        </w:rPr>
        <w:t>and Professor</w:t>
      </w:r>
      <w:r w:rsidR="005B0177" w:rsidRPr="003B7D87">
        <w:rPr>
          <w:rFonts w:asciiTheme="minorHAnsi" w:hAnsiTheme="minorHAnsi" w:cstheme="minorHAnsi"/>
          <w:color w:val="000000" w:themeColor="text1"/>
          <w:sz w:val="26"/>
          <w:szCs w:val="26"/>
        </w:rPr>
        <w:t xml:space="preserve"> in the </w:t>
      </w:r>
      <w:r w:rsidRPr="003B7D87">
        <w:rPr>
          <w:rFonts w:asciiTheme="minorHAnsi" w:hAnsiTheme="minorHAnsi" w:cstheme="minorHAnsi"/>
          <w:color w:val="000000" w:themeColor="text1"/>
          <w:sz w:val="26"/>
          <w:szCs w:val="26"/>
        </w:rPr>
        <w:t>Department of Pharmacology</w:t>
      </w:r>
      <w:r w:rsidR="005B0177" w:rsidRPr="003B7D87">
        <w:rPr>
          <w:rFonts w:asciiTheme="minorHAnsi" w:hAnsiTheme="minorHAnsi" w:cstheme="minorHAnsi"/>
          <w:color w:val="000000" w:themeColor="text1"/>
          <w:sz w:val="26"/>
          <w:szCs w:val="26"/>
        </w:rPr>
        <w:t>, School of Medicine</w:t>
      </w:r>
    </w:p>
    <w:p w14:paraId="3E94F204" w14:textId="644F28DD" w:rsidR="005B0177" w:rsidRPr="003B7D87" w:rsidRDefault="005B0177" w:rsidP="006B78DF">
      <w:pPr>
        <w:rPr>
          <w:rFonts w:asciiTheme="minorHAnsi" w:hAnsiTheme="minorHAnsi" w:cstheme="minorHAnsi"/>
          <w:color w:val="000000" w:themeColor="text1"/>
          <w:sz w:val="26"/>
          <w:szCs w:val="26"/>
        </w:rPr>
      </w:pPr>
      <w:r w:rsidRPr="003B7D87">
        <w:rPr>
          <w:rFonts w:asciiTheme="minorHAnsi" w:hAnsiTheme="minorHAnsi" w:cstheme="minorHAnsi"/>
          <w:b/>
          <w:color w:val="000000" w:themeColor="text1"/>
          <w:sz w:val="26"/>
          <w:szCs w:val="26"/>
        </w:rPr>
        <w:t>Gitta Coaker</w:t>
      </w:r>
      <w:r w:rsidRPr="003B7D87">
        <w:rPr>
          <w:rFonts w:asciiTheme="minorHAnsi" w:hAnsiTheme="minorHAnsi" w:cstheme="minorHAnsi"/>
          <w:color w:val="000000" w:themeColor="text1"/>
          <w:sz w:val="26"/>
          <w:szCs w:val="26"/>
        </w:rPr>
        <w:t>, Professor and Graduate Program Chair in the Department of Plant Pathology</w:t>
      </w:r>
    </w:p>
    <w:p w14:paraId="23C7A594" w14:textId="462B0784" w:rsidR="005B0177" w:rsidRPr="003B7D87" w:rsidRDefault="005B0177" w:rsidP="006B78DF">
      <w:pPr>
        <w:rPr>
          <w:rFonts w:asciiTheme="minorHAnsi" w:hAnsiTheme="minorHAnsi" w:cstheme="minorHAnsi"/>
          <w:color w:val="000000" w:themeColor="text1"/>
          <w:sz w:val="26"/>
          <w:szCs w:val="26"/>
        </w:rPr>
      </w:pPr>
      <w:r w:rsidRPr="003B7D87">
        <w:rPr>
          <w:rFonts w:asciiTheme="minorHAnsi" w:hAnsiTheme="minorHAnsi" w:cstheme="minorHAnsi"/>
          <w:b/>
          <w:color w:val="000000" w:themeColor="text1"/>
          <w:sz w:val="26"/>
          <w:szCs w:val="26"/>
        </w:rPr>
        <w:t>Pamela Ronald</w:t>
      </w:r>
      <w:r w:rsidRPr="003B7D87">
        <w:rPr>
          <w:rFonts w:asciiTheme="minorHAnsi" w:hAnsiTheme="minorHAnsi" w:cstheme="minorHAnsi"/>
          <w:color w:val="000000" w:themeColor="text1"/>
          <w:sz w:val="26"/>
          <w:szCs w:val="26"/>
        </w:rPr>
        <w:t>, Distinguished Professor in the Department of Plant Pathology and the Genome Center</w:t>
      </w:r>
      <w:r w:rsidR="002A3411" w:rsidRPr="003B7D87">
        <w:rPr>
          <w:rFonts w:asciiTheme="minorHAnsi" w:hAnsiTheme="minorHAnsi" w:cstheme="minorHAnsi"/>
          <w:color w:val="000000" w:themeColor="text1"/>
          <w:sz w:val="26"/>
          <w:szCs w:val="26"/>
        </w:rPr>
        <w:t xml:space="preserve"> </w:t>
      </w:r>
      <w:r w:rsidRPr="003B7D87">
        <w:rPr>
          <w:rFonts w:asciiTheme="minorHAnsi" w:hAnsiTheme="minorHAnsi" w:cstheme="minorHAnsi"/>
          <w:color w:val="000000" w:themeColor="text1"/>
          <w:sz w:val="26"/>
          <w:szCs w:val="26"/>
        </w:rPr>
        <w:t>and Faculty Director of the UC Davis Institute for Food and Agricultural Literacy</w:t>
      </w:r>
    </w:p>
    <w:p w14:paraId="541BFDC1" w14:textId="39A2EEA6" w:rsidR="00961271" w:rsidRPr="003B7D87" w:rsidRDefault="005B0177" w:rsidP="006B78DF">
      <w:pPr>
        <w:rPr>
          <w:rFonts w:asciiTheme="minorHAnsi" w:hAnsiTheme="minorHAnsi" w:cstheme="minorHAnsi"/>
          <w:color w:val="000000" w:themeColor="text1"/>
          <w:sz w:val="26"/>
          <w:szCs w:val="26"/>
        </w:rPr>
      </w:pPr>
      <w:r w:rsidRPr="003B7D87">
        <w:rPr>
          <w:rFonts w:asciiTheme="minorHAnsi" w:hAnsiTheme="minorHAnsi" w:cstheme="minorHAnsi"/>
          <w:b/>
          <w:color w:val="000000" w:themeColor="text1"/>
          <w:sz w:val="26"/>
          <w:szCs w:val="26"/>
        </w:rPr>
        <w:t xml:space="preserve">Peggy </w:t>
      </w:r>
      <w:proofErr w:type="spellStart"/>
      <w:r w:rsidRPr="003B7D87">
        <w:rPr>
          <w:rFonts w:asciiTheme="minorHAnsi" w:hAnsiTheme="minorHAnsi" w:cstheme="minorHAnsi"/>
          <w:b/>
          <w:color w:val="000000" w:themeColor="text1"/>
          <w:sz w:val="26"/>
          <w:szCs w:val="26"/>
        </w:rPr>
        <w:t>Lemaux</w:t>
      </w:r>
      <w:proofErr w:type="spellEnd"/>
      <w:r w:rsidRPr="003B7D87">
        <w:rPr>
          <w:rFonts w:asciiTheme="minorHAnsi" w:hAnsiTheme="minorHAnsi" w:cstheme="minorHAnsi"/>
          <w:color w:val="000000" w:themeColor="text1"/>
          <w:sz w:val="26"/>
          <w:szCs w:val="26"/>
        </w:rPr>
        <w:t xml:space="preserve">, Cooperative Extension Specialist in the Department of Plant and Microbial Biology at UC Berkeley, </w:t>
      </w:r>
      <w:r w:rsidR="00C47D08" w:rsidRPr="003B7D87">
        <w:rPr>
          <w:rFonts w:asciiTheme="minorHAnsi" w:hAnsiTheme="minorHAnsi" w:cstheme="minorHAnsi"/>
          <w:color w:val="000000" w:themeColor="text1"/>
          <w:sz w:val="26"/>
          <w:szCs w:val="26"/>
        </w:rPr>
        <w:t>and principal investigator for UC Berkeley’s CLEAR (Communication, Literacy, and Education for Agricultural Research)</w:t>
      </w:r>
      <w:r w:rsidR="00934632" w:rsidRPr="003B7D87">
        <w:rPr>
          <w:rFonts w:asciiTheme="minorHAnsi" w:hAnsiTheme="minorHAnsi" w:cstheme="minorHAnsi"/>
          <w:color w:val="000000" w:themeColor="text1"/>
          <w:sz w:val="26"/>
          <w:szCs w:val="26"/>
        </w:rPr>
        <w:t xml:space="preserve"> project</w:t>
      </w:r>
    </w:p>
    <w:p w14:paraId="5AF68CEB" w14:textId="7919F6B0" w:rsidR="00D81726" w:rsidRDefault="006B78DF" w:rsidP="006B78DF">
      <w:pPr>
        <w:rPr>
          <w:rFonts w:asciiTheme="minorHAnsi" w:hAnsiTheme="minorHAnsi" w:cstheme="minorHAnsi"/>
          <w:color w:val="000000" w:themeColor="text1"/>
          <w:sz w:val="26"/>
          <w:szCs w:val="26"/>
        </w:rPr>
      </w:pPr>
      <w:r w:rsidRPr="003B7D87">
        <w:rPr>
          <w:rFonts w:asciiTheme="minorHAnsi" w:hAnsiTheme="minorHAnsi" w:cstheme="minorHAnsi"/>
          <w:b/>
          <w:color w:val="000000" w:themeColor="text1"/>
          <w:sz w:val="26"/>
          <w:szCs w:val="26"/>
        </w:rPr>
        <w:t>Siobhan Brady</w:t>
      </w:r>
      <w:r w:rsidRPr="003B7D87">
        <w:rPr>
          <w:rFonts w:asciiTheme="minorHAnsi" w:hAnsiTheme="minorHAnsi" w:cstheme="minorHAnsi"/>
          <w:color w:val="000000" w:themeColor="text1"/>
          <w:sz w:val="26"/>
          <w:szCs w:val="26"/>
        </w:rPr>
        <w:t xml:space="preserve">, </w:t>
      </w:r>
      <w:r w:rsidR="00FD5F93" w:rsidRPr="003B7D87">
        <w:rPr>
          <w:rFonts w:asciiTheme="minorHAnsi" w:hAnsiTheme="minorHAnsi" w:cstheme="minorHAnsi"/>
          <w:color w:val="000000" w:themeColor="text1"/>
          <w:sz w:val="26"/>
          <w:szCs w:val="26"/>
        </w:rPr>
        <w:t>Associate Professor in the Department of Plant Biology, and Howard Hughes Medical Institute Faculty Scholar</w:t>
      </w:r>
    </w:p>
    <w:p w14:paraId="27D4A75E" w14:textId="1868EE65" w:rsidR="00787557" w:rsidRDefault="00787557" w:rsidP="006B78DF">
      <w:pPr>
        <w:rPr>
          <w:rFonts w:asciiTheme="minorHAnsi" w:hAnsiTheme="minorHAnsi" w:cstheme="minorHAnsi"/>
          <w:color w:val="000000" w:themeColor="text1"/>
          <w:sz w:val="26"/>
          <w:szCs w:val="26"/>
        </w:rPr>
      </w:pPr>
      <w:r w:rsidRPr="00787557">
        <w:rPr>
          <w:rFonts w:asciiTheme="minorHAnsi" w:hAnsiTheme="minorHAnsi" w:cstheme="minorHAnsi"/>
          <w:b/>
          <w:color w:val="000000" w:themeColor="text1"/>
          <w:sz w:val="26"/>
          <w:szCs w:val="26"/>
        </w:rPr>
        <w:t>Tracy Richmond-McKnight</w:t>
      </w:r>
      <w:r>
        <w:rPr>
          <w:rFonts w:asciiTheme="minorHAnsi" w:hAnsiTheme="minorHAnsi" w:cstheme="minorHAnsi"/>
          <w:color w:val="000000" w:themeColor="text1"/>
          <w:sz w:val="26"/>
          <w:szCs w:val="26"/>
        </w:rPr>
        <w:t>, Director Tobacco-Related Disease Research Program, University of California, Office of the President</w:t>
      </w:r>
    </w:p>
    <w:p w14:paraId="5849DC4B" w14:textId="046B3E53" w:rsidR="00837BD1" w:rsidRPr="00837BD1" w:rsidRDefault="00837BD1" w:rsidP="006B78DF">
      <w:pPr>
        <w:rPr>
          <w:rFonts w:asciiTheme="minorHAnsi" w:hAnsiTheme="minorHAnsi" w:cstheme="minorHAnsi"/>
          <w:b/>
          <w:i/>
          <w:color w:val="000000" w:themeColor="text1"/>
          <w:sz w:val="26"/>
          <w:szCs w:val="26"/>
        </w:rPr>
      </w:pPr>
      <w:r w:rsidRPr="00837BD1">
        <w:rPr>
          <w:rFonts w:asciiTheme="minorHAnsi" w:hAnsiTheme="minorHAnsi" w:cstheme="minorHAnsi"/>
          <w:b/>
          <w:i/>
          <w:color w:val="000000" w:themeColor="text1"/>
          <w:sz w:val="26"/>
          <w:szCs w:val="26"/>
        </w:rPr>
        <w:t>Additional Panelists TBA</w:t>
      </w:r>
    </w:p>
    <w:p w14:paraId="00B8B85A" w14:textId="7ED5CC38" w:rsidR="00E4498D" w:rsidRPr="00D81726" w:rsidRDefault="003F527C" w:rsidP="00D81726">
      <w:pPr>
        <w:autoSpaceDE w:val="0"/>
        <w:autoSpaceDN w:val="0"/>
        <w:adjustRightInd w:val="0"/>
        <w:spacing w:before="160"/>
        <w:jc w:val="center"/>
        <w:rPr>
          <w:rFonts w:asciiTheme="minorHAnsi" w:hAnsiTheme="minorHAnsi" w:cstheme="minorHAnsi"/>
          <w:b/>
          <w:bCs/>
          <w:color w:val="000000" w:themeColor="text1"/>
          <w:sz w:val="32"/>
          <w:szCs w:val="32"/>
        </w:rPr>
      </w:pPr>
      <w:r w:rsidRPr="00D81726">
        <w:rPr>
          <w:rFonts w:asciiTheme="minorHAnsi" w:hAnsiTheme="minorHAnsi" w:cstheme="minorHAnsi"/>
          <w:b/>
          <w:bCs/>
          <w:color w:val="000000" w:themeColor="text1"/>
          <w:sz w:val="32"/>
          <w:szCs w:val="32"/>
        </w:rPr>
        <w:t>Thursday, April 11, 2019</w:t>
      </w:r>
    </w:p>
    <w:p w14:paraId="17701ACB" w14:textId="7F8155D2" w:rsidR="00E4498D" w:rsidRPr="00D81726" w:rsidRDefault="00E4498D" w:rsidP="006B78DF">
      <w:pPr>
        <w:autoSpaceDE w:val="0"/>
        <w:autoSpaceDN w:val="0"/>
        <w:adjustRightInd w:val="0"/>
        <w:jc w:val="center"/>
        <w:rPr>
          <w:rFonts w:asciiTheme="minorHAnsi" w:hAnsiTheme="minorHAnsi" w:cstheme="minorHAnsi"/>
          <w:b/>
          <w:bCs/>
          <w:color w:val="000000" w:themeColor="text1"/>
          <w:sz w:val="32"/>
          <w:szCs w:val="32"/>
        </w:rPr>
      </w:pPr>
      <w:r w:rsidRPr="00D81726">
        <w:rPr>
          <w:rFonts w:asciiTheme="minorHAnsi" w:hAnsiTheme="minorHAnsi" w:cstheme="minorHAnsi"/>
          <w:b/>
          <w:bCs/>
          <w:color w:val="000000" w:themeColor="text1"/>
          <w:sz w:val="32"/>
          <w:szCs w:val="32"/>
        </w:rPr>
        <w:t>Multipurpose room, Student Community Center</w:t>
      </w:r>
      <w:r w:rsidR="003F527C" w:rsidRPr="00D81726">
        <w:rPr>
          <w:rFonts w:asciiTheme="minorHAnsi" w:hAnsiTheme="minorHAnsi" w:cstheme="minorHAnsi"/>
          <w:b/>
          <w:bCs/>
          <w:color w:val="000000" w:themeColor="text1"/>
          <w:sz w:val="32"/>
          <w:szCs w:val="32"/>
        </w:rPr>
        <w:br/>
        <w:t>10:00am to</w:t>
      </w:r>
      <w:r w:rsidRPr="00D81726">
        <w:rPr>
          <w:rFonts w:asciiTheme="minorHAnsi" w:hAnsiTheme="minorHAnsi" w:cstheme="minorHAnsi"/>
          <w:b/>
          <w:bCs/>
          <w:color w:val="000000" w:themeColor="text1"/>
          <w:sz w:val="32"/>
          <w:szCs w:val="32"/>
        </w:rPr>
        <w:t xml:space="preserve"> 12:00pm – Panel discussion</w:t>
      </w:r>
    </w:p>
    <w:p w14:paraId="7FC3FC4D" w14:textId="77777777" w:rsidR="00D81726" w:rsidRPr="00D81726" w:rsidRDefault="00E4498D" w:rsidP="00D81726">
      <w:pPr>
        <w:autoSpaceDE w:val="0"/>
        <w:autoSpaceDN w:val="0"/>
        <w:adjustRightInd w:val="0"/>
        <w:jc w:val="center"/>
        <w:rPr>
          <w:rFonts w:asciiTheme="minorHAnsi" w:hAnsiTheme="minorHAnsi" w:cstheme="minorHAnsi"/>
          <w:b/>
          <w:bCs/>
          <w:color w:val="000000" w:themeColor="text1"/>
          <w:sz w:val="32"/>
          <w:szCs w:val="32"/>
        </w:rPr>
      </w:pPr>
      <w:r w:rsidRPr="00D81726">
        <w:rPr>
          <w:rFonts w:asciiTheme="minorHAnsi" w:hAnsiTheme="minorHAnsi" w:cstheme="minorHAnsi"/>
          <w:b/>
          <w:bCs/>
          <w:color w:val="000000" w:themeColor="text1"/>
          <w:sz w:val="32"/>
          <w:szCs w:val="32"/>
        </w:rPr>
        <w:t>12:00-1:00pm – Networking lunch</w:t>
      </w:r>
    </w:p>
    <w:p w14:paraId="6AA442FF" w14:textId="77777777" w:rsidR="00D81726" w:rsidRPr="003B7D87" w:rsidRDefault="003F527C" w:rsidP="00D81726">
      <w:pPr>
        <w:autoSpaceDE w:val="0"/>
        <w:autoSpaceDN w:val="0"/>
        <w:adjustRightInd w:val="0"/>
        <w:spacing w:before="120"/>
        <w:jc w:val="center"/>
        <w:rPr>
          <w:rStyle w:val="Hyperlink"/>
          <w:rFonts w:asciiTheme="minorHAnsi" w:hAnsiTheme="minorHAnsi" w:cstheme="minorHAnsi"/>
          <w:b/>
          <w:bCs/>
          <w:color w:val="0070C0"/>
          <w:sz w:val="28"/>
          <w:szCs w:val="28"/>
          <w:shd w:val="clear" w:color="auto" w:fill="FFFFFF"/>
        </w:rPr>
      </w:pPr>
      <w:r w:rsidRPr="003B7D87">
        <w:rPr>
          <w:rFonts w:asciiTheme="minorHAnsi" w:hAnsiTheme="minorHAnsi" w:cstheme="minorHAnsi"/>
          <w:b/>
          <w:bCs/>
          <w:color w:val="000000" w:themeColor="text1"/>
          <w:sz w:val="28"/>
          <w:szCs w:val="28"/>
        </w:rPr>
        <w:t xml:space="preserve">Please register at </w:t>
      </w:r>
      <w:hyperlink r:id="rId9" w:history="1">
        <w:r w:rsidRPr="003B7D87">
          <w:rPr>
            <w:rStyle w:val="Hyperlink"/>
            <w:rFonts w:asciiTheme="minorHAnsi" w:hAnsiTheme="minorHAnsi" w:cstheme="minorHAnsi"/>
            <w:b/>
            <w:bCs/>
            <w:color w:val="0070C0"/>
            <w:sz w:val="28"/>
            <w:szCs w:val="28"/>
            <w:shd w:val="clear" w:color="auto" w:fill="FFFFFF"/>
          </w:rPr>
          <w:t>https://s19womeninstem.eventbrite.com</w:t>
        </w:r>
      </w:hyperlink>
    </w:p>
    <w:p w14:paraId="2ECD5B9E" w14:textId="76AA98F3" w:rsidR="008824B5" w:rsidRPr="003B7D87" w:rsidRDefault="00B26F43" w:rsidP="008824B5">
      <w:pPr>
        <w:autoSpaceDE w:val="0"/>
        <w:autoSpaceDN w:val="0"/>
        <w:adjustRightInd w:val="0"/>
        <w:spacing w:before="120" w:after="120"/>
        <w:jc w:val="center"/>
        <w:rPr>
          <w:rFonts w:asciiTheme="minorHAnsi" w:hAnsiTheme="minorHAnsi" w:cstheme="minorHAnsi"/>
          <w:sz w:val="28"/>
          <w:szCs w:val="28"/>
        </w:rPr>
      </w:pPr>
      <w:r w:rsidRPr="003B7D87">
        <w:rPr>
          <w:rFonts w:asciiTheme="minorHAnsi" w:hAnsiTheme="minorHAnsi" w:cstheme="minorHAnsi"/>
          <w:sz w:val="28"/>
          <w:szCs w:val="28"/>
        </w:rPr>
        <w:t xml:space="preserve">Questions? Contact </w:t>
      </w:r>
      <w:r w:rsidR="009E201A" w:rsidRPr="003B7D87">
        <w:rPr>
          <w:rFonts w:asciiTheme="minorHAnsi" w:hAnsiTheme="minorHAnsi" w:cstheme="minorHAnsi"/>
          <w:sz w:val="28"/>
          <w:szCs w:val="28"/>
        </w:rPr>
        <w:t>Tania</w:t>
      </w:r>
      <w:r w:rsidR="00450FC6" w:rsidRPr="003B7D87">
        <w:rPr>
          <w:rFonts w:asciiTheme="minorHAnsi" w:hAnsiTheme="minorHAnsi" w:cstheme="minorHAnsi"/>
          <w:sz w:val="28"/>
          <w:szCs w:val="28"/>
        </w:rPr>
        <w:t xml:space="preserve"> </w:t>
      </w:r>
      <w:r w:rsidR="009E201A" w:rsidRPr="003B7D87">
        <w:rPr>
          <w:rFonts w:asciiTheme="minorHAnsi" w:hAnsiTheme="minorHAnsi" w:cstheme="minorHAnsi"/>
          <w:sz w:val="28"/>
          <w:szCs w:val="28"/>
        </w:rPr>
        <w:t>Toruño</w:t>
      </w:r>
      <w:r w:rsidRPr="003B7D87">
        <w:rPr>
          <w:rFonts w:asciiTheme="minorHAnsi" w:hAnsiTheme="minorHAnsi" w:cstheme="minorHAnsi"/>
          <w:sz w:val="28"/>
          <w:szCs w:val="28"/>
        </w:rPr>
        <w:t>, PFTF Fellow</w:t>
      </w:r>
      <w:r w:rsidR="00FE728E" w:rsidRPr="003B7D87">
        <w:rPr>
          <w:rFonts w:asciiTheme="minorHAnsi" w:hAnsiTheme="minorHAnsi" w:cstheme="minorHAnsi"/>
          <w:sz w:val="28"/>
          <w:szCs w:val="28"/>
        </w:rPr>
        <w:t>,</w:t>
      </w:r>
      <w:r w:rsidRPr="003B7D87">
        <w:rPr>
          <w:rFonts w:asciiTheme="minorHAnsi" w:hAnsiTheme="minorHAnsi" w:cstheme="minorHAnsi"/>
          <w:sz w:val="28"/>
          <w:szCs w:val="28"/>
        </w:rPr>
        <w:t xml:space="preserve"> </w:t>
      </w:r>
      <w:hyperlink r:id="rId10" w:history="1">
        <w:r w:rsidR="003F527C" w:rsidRPr="003B7D87">
          <w:rPr>
            <w:rStyle w:val="Hyperlink"/>
            <w:rFonts w:asciiTheme="minorHAnsi" w:hAnsiTheme="minorHAnsi" w:cstheme="minorHAnsi"/>
            <w:color w:val="0070C0"/>
            <w:sz w:val="28"/>
            <w:szCs w:val="28"/>
          </w:rPr>
          <w:t>ttoruno@ucdavis.edu</w:t>
        </w:r>
      </w:hyperlink>
    </w:p>
    <w:p w14:paraId="6FC9CE57" w14:textId="23AB1584" w:rsidR="00B26F43" w:rsidRPr="003B7D87" w:rsidRDefault="00605DB3" w:rsidP="00D81726">
      <w:pPr>
        <w:autoSpaceDE w:val="0"/>
        <w:autoSpaceDN w:val="0"/>
        <w:adjustRightInd w:val="0"/>
        <w:jc w:val="center"/>
        <w:rPr>
          <w:rFonts w:asciiTheme="minorHAnsi" w:hAnsiTheme="minorHAnsi" w:cstheme="minorHAnsi"/>
          <w:sz w:val="28"/>
          <w:szCs w:val="28"/>
        </w:rPr>
      </w:pPr>
      <w:r w:rsidRPr="003B7D87">
        <w:rPr>
          <w:rFonts w:asciiTheme="minorHAnsi" w:hAnsiTheme="minorHAnsi" w:cstheme="minorHAnsi"/>
          <w:b/>
          <w:i/>
          <w:iCs/>
          <w:sz w:val="28"/>
          <w:szCs w:val="28"/>
        </w:rPr>
        <w:t>Sponsored by</w:t>
      </w:r>
      <w:r w:rsidR="00262492" w:rsidRPr="003B7D87">
        <w:rPr>
          <w:rFonts w:asciiTheme="minorHAnsi" w:hAnsiTheme="minorHAnsi" w:cstheme="minorHAnsi"/>
          <w:b/>
          <w:i/>
          <w:iCs/>
          <w:sz w:val="28"/>
          <w:szCs w:val="28"/>
        </w:rPr>
        <w:t xml:space="preserve"> </w:t>
      </w:r>
    </w:p>
    <w:p w14:paraId="2BFDD40C" w14:textId="3D529E17" w:rsidR="00B26F43" w:rsidRPr="008824B5" w:rsidRDefault="005C3F01" w:rsidP="006B78DF">
      <w:pPr>
        <w:jc w:val="center"/>
        <w:rPr>
          <w:rFonts w:asciiTheme="minorHAnsi" w:hAnsiTheme="minorHAnsi" w:cstheme="minorHAnsi"/>
          <w:b/>
          <w:i/>
          <w:iCs/>
        </w:rPr>
      </w:pPr>
      <w:r w:rsidRPr="008824B5">
        <w:rPr>
          <w:rFonts w:asciiTheme="minorHAnsi" w:hAnsiTheme="minorHAnsi" w:cstheme="minorHAnsi"/>
          <w:b/>
          <w:i/>
          <w:iCs/>
          <w:noProof/>
        </w:rPr>
        <w:drawing>
          <wp:inline distT="0" distB="0" distL="0" distR="0" wp14:anchorId="0B58F698" wp14:editId="6EF8DB2A">
            <wp:extent cx="1021715" cy="495935"/>
            <wp:effectExtent l="0" t="0" r="0" b="0"/>
            <wp:docPr id="2" name="Picture 2" descr="GradPathwa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dPathwa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715" cy="495935"/>
                    </a:xfrm>
                    <a:prstGeom prst="rect">
                      <a:avLst/>
                    </a:prstGeom>
                    <a:noFill/>
                    <a:ln>
                      <a:noFill/>
                    </a:ln>
                  </pic:spPr>
                </pic:pic>
              </a:graphicData>
            </a:graphic>
          </wp:inline>
        </w:drawing>
      </w:r>
      <w:r w:rsidR="00B26F43" w:rsidRPr="008824B5">
        <w:rPr>
          <w:rFonts w:asciiTheme="minorHAnsi" w:hAnsiTheme="minorHAnsi" w:cstheme="minorHAnsi"/>
          <w:b/>
          <w:i/>
          <w:iCs/>
        </w:rPr>
        <w:t xml:space="preserve">   </w:t>
      </w:r>
      <w:r w:rsidR="008C0482" w:rsidRPr="008824B5">
        <w:rPr>
          <w:rFonts w:asciiTheme="minorHAnsi" w:hAnsiTheme="minorHAnsi" w:cstheme="minorHAnsi"/>
          <w:b/>
          <w:i/>
          <w:iCs/>
        </w:rPr>
        <w:t xml:space="preserve">            </w:t>
      </w:r>
      <w:r w:rsidR="008C0482" w:rsidRPr="008824B5">
        <w:rPr>
          <w:rFonts w:asciiTheme="minorHAnsi" w:hAnsiTheme="minorHAnsi" w:cstheme="minorHAnsi"/>
          <w:b/>
          <w:i/>
          <w:iCs/>
          <w:noProof/>
        </w:rPr>
        <w:drawing>
          <wp:inline distT="0" distB="0" distL="0" distR="0" wp14:anchorId="65CF4986" wp14:editId="5C448DE4">
            <wp:extent cx="593090" cy="554355"/>
            <wp:effectExtent l="0" t="0" r="0" b="0"/>
            <wp:docPr id="3" name="Picture 3" descr="pftf 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ftf logo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554355"/>
                    </a:xfrm>
                    <a:prstGeom prst="rect">
                      <a:avLst/>
                    </a:prstGeom>
                    <a:noFill/>
                    <a:ln>
                      <a:noFill/>
                    </a:ln>
                  </pic:spPr>
                </pic:pic>
              </a:graphicData>
            </a:graphic>
          </wp:inline>
        </w:drawing>
      </w:r>
      <w:r w:rsidR="008C0482" w:rsidRPr="008824B5">
        <w:rPr>
          <w:rFonts w:asciiTheme="minorHAnsi" w:hAnsiTheme="minorHAnsi" w:cstheme="minorHAnsi"/>
          <w:b/>
          <w:i/>
          <w:iCs/>
        </w:rPr>
        <w:t xml:space="preserve">    </w:t>
      </w:r>
      <w:r w:rsidR="00B26F43" w:rsidRPr="008824B5">
        <w:rPr>
          <w:rFonts w:asciiTheme="minorHAnsi" w:hAnsiTheme="minorHAnsi" w:cstheme="minorHAnsi"/>
          <w:b/>
          <w:i/>
          <w:iCs/>
        </w:rPr>
        <w:t xml:space="preserve">          </w:t>
      </w:r>
      <w:r w:rsidR="002F3087">
        <w:rPr>
          <w:rFonts w:asciiTheme="minorHAnsi" w:hAnsiTheme="minorHAnsi" w:cstheme="minorHAnsi"/>
          <w:b/>
          <w:i/>
          <w:iCs/>
          <w:noProof/>
        </w:rPr>
        <w:drawing>
          <wp:inline distT="0" distB="0" distL="0" distR="0" wp14:anchorId="2587BF89" wp14:editId="42DA1C24">
            <wp:extent cx="1257300" cy="468517"/>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PP_wm_30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5507" cy="505113"/>
                    </a:xfrm>
                    <a:prstGeom prst="rect">
                      <a:avLst/>
                    </a:prstGeom>
                  </pic:spPr>
                </pic:pic>
              </a:graphicData>
            </a:graphic>
          </wp:inline>
        </w:drawing>
      </w:r>
    </w:p>
    <w:sectPr w:rsidR="00B26F43" w:rsidRPr="008824B5" w:rsidSect="005B0177">
      <w:type w:val="continuous"/>
      <w:pgSz w:w="12240" w:h="15840"/>
      <w:pgMar w:top="720" w:right="1080" w:bottom="720" w:left="108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3D8E" w14:textId="77777777" w:rsidR="00764855" w:rsidRDefault="00764855" w:rsidP="00FB0221">
      <w:r>
        <w:separator/>
      </w:r>
    </w:p>
  </w:endnote>
  <w:endnote w:type="continuationSeparator" w:id="0">
    <w:p w14:paraId="2D0A4A90" w14:textId="77777777" w:rsidR="00764855" w:rsidRDefault="00764855" w:rsidP="00FB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A52C" w14:textId="77777777" w:rsidR="00764855" w:rsidRDefault="00764855" w:rsidP="00FB0221">
      <w:r>
        <w:separator/>
      </w:r>
    </w:p>
  </w:footnote>
  <w:footnote w:type="continuationSeparator" w:id="0">
    <w:p w14:paraId="4D0B0A36" w14:textId="77777777" w:rsidR="00764855" w:rsidRDefault="00764855" w:rsidP="00FB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6pt;height:21.6pt;visibility:visible;mso-wrap-style:square" o:bullet="t">
        <v:imagedata r:id="rId1" o:title=""/>
      </v:shape>
    </w:pict>
  </w:numPicBullet>
  <w:numPicBullet w:numPicBulletId="1">
    <w:pict>
      <v:shape id="_x0000_i1039" type="#_x0000_t75" style="width:200.15pt;height:200.15pt;visibility:visible;mso-wrap-style:square" o:bullet="t">
        <v:imagedata r:id="rId2" o:title=""/>
      </v:shape>
    </w:pict>
  </w:numPicBullet>
  <w:abstractNum w:abstractNumId="0" w15:restartNumberingAfterBreak="0">
    <w:nsid w:val="FFFFFF1D"/>
    <w:multiLevelType w:val="multilevel"/>
    <w:tmpl w:val="92B00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0255FE"/>
    <w:multiLevelType w:val="hybridMultilevel"/>
    <w:tmpl w:val="6512DB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76363DA"/>
    <w:multiLevelType w:val="hybridMultilevel"/>
    <w:tmpl w:val="E2882086"/>
    <w:lvl w:ilvl="0" w:tplc="3A3EE3BE">
      <w:start w:val="1"/>
      <w:numFmt w:val="bullet"/>
      <w:lvlText w:val=""/>
      <w:lvlPicBulletId w:val="0"/>
      <w:lvlJc w:val="left"/>
      <w:pPr>
        <w:tabs>
          <w:tab w:val="num" w:pos="720"/>
        </w:tabs>
        <w:ind w:left="720" w:hanging="360"/>
      </w:pPr>
      <w:rPr>
        <w:rFonts w:ascii="Symbol" w:hAnsi="Symbol" w:hint="default"/>
      </w:rPr>
    </w:lvl>
    <w:lvl w:ilvl="1" w:tplc="8164433E" w:tentative="1">
      <w:start w:val="1"/>
      <w:numFmt w:val="bullet"/>
      <w:lvlText w:val=""/>
      <w:lvlJc w:val="left"/>
      <w:pPr>
        <w:tabs>
          <w:tab w:val="num" w:pos="1440"/>
        </w:tabs>
        <w:ind w:left="1440" w:hanging="360"/>
      </w:pPr>
      <w:rPr>
        <w:rFonts w:ascii="Symbol" w:hAnsi="Symbol" w:hint="default"/>
      </w:rPr>
    </w:lvl>
    <w:lvl w:ilvl="2" w:tplc="0736FE6A" w:tentative="1">
      <w:start w:val="1"/>
      <w:numFmt w:val="bullet"/>
      <w:lvlText w:val=""/>
      <w:lvlJc w:val="left"/>
      <w:pPr>
        <w:tabs>
          <w:tab w:val="num" w:pos="2160"/>
        </w:tabs>
        <w:ind w:left="2160" w:hanging="360"/>
      </w:pPr>
      <w:rPr>
        <w:rFonts w:ascii="Symbol" w:hAnsi="Symbol" w:hint="default"/>
      </w:rPr>
    </w:lvl>
    <w:lvl w:ilvl="3" w:tplc="B32C3786" w:tentative="1">
      <w:start w:val="1"/>
      <w:numFmt w:val="bullet"/>
      <w:lvlText w:val=""/>
      <w:lvlJc w:val="left"/>
      <w:pPr>
        <w:tabs>
          <w:tab w:val="num" w:pos="2880"/>
        </w:tabs>
        <w:ind w:left="2880" w:hanging="360"/>
      </w:pPr>
      <w:rPr>
        <w:rFonts w:ascii="Symbol" w:hAnsi="Symbol" w:hint="default"/>
      </w:rPr>
    </w:lvl>
    <w:lvl w:ilvl="4" w:tplc="60B099D4" w:tentative="1">
      <w:start w:val="1"/>
      <w:numFmt w:val="bullet"/>
      <w:lvlText w:val=""/>
      <w:lvlJc w:val="left"/>
      <w:pPr>
        <w:tabs>
          <w:tab w:val="num" w:pos="3600"/>
        </w:tabs>
        <w:ind w:left="3600" w:hanging="360"/>
      </w:pPr>
      <w:rPr>
        <w:rFonts w:ascii="Symbol" w:hAnsi="Symbol" w:hint="default"/>
      </w:rPr>
    </w:lvl>
    <w:lvl w:ilvl="5" w:tplc="E4DECEFE" w:tentative="1">
      <w:start w:val="1"/>
      <w:numFmt w:val="bullet"/>
      <w:lvlText w:val=""/>
      <w:lvlJc w:val="left"/>
      <w:pPr>
        <w:tabs>
          <w:tab w:val="num" w:pos="4320"/>
        </w:tabs>
        <w:ind w:left="4320" w:hanging="360"/>
      </w:pPr>
      <w:rPr>
        <w:rFonts w:ascii="Symbol" w:hAnsi="Symbol" w:hint="default"/>
      </w:rPr>
    </w:lvl>
    <w:lvl w:ilvl="6" w:tplc="8FE26B0E" w:tentative="1">
      <w:start w:val="1"/>
      <w:numFmt w:val="bullet"/>
      <w:lvlText w:val=""/>
      <w:lvlJc w:val="left"/>
      <w:pPr>
        <w:tabs>
          <w:tab w:val="num" w:pos="5040"/>
        </w:tabs>
        <w:ind w:left="5040" w:hanging="360"/>
      </w:pPr>
      <w:rPr>
        <w:rFonts w:ascii="Symbol" w:hAnsi="Symbol" w:hint="default"/>
      </w:rPr>
    </w:lvl>
    <w:lvl w:ilvl="7" w:tplc="5688F2F8" w:tentative="1">
      <w:start w:val="1"/>
      <w:numFmt w:val="bullet"/>
      <w:lvlText w:val=""/>
      <w:lvlJc w:val="left"/>
      <w:pPr>
        <w:tabs>
          <w:tab w:val="num" w:pos="5760"/>
        </w:tabs>
        <w:ind w:left="5760" w:hanging="360"/>
      </w:pPr>
      <w:rPr>
        <w:rFonts w:ascii="Symbol" w:hAnsi="Symbol" w:hint="default"/>
      </w:rPr>
    </w:lvl>
    <w:lvl w:ilvl="8" w:tplc="C98EED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7419F8"/>
    <w:multiLevelType w:val="hybridMultilevel"/>
    <w:tmpl w:val="E8CC897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D230D0E"/>
    <w:multiLevelType w:val="hybridMultilevel"/>
    <w:tmpl w:val="1F44B9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6F"/>
    <w:rsid w:val="00010921"/>
    <w:rsid w:val="0002648F"/>
    <w:rsid w:val="0003368C"/>
    <w:rsid w:val="0004540A"/>
    <w:rsid w:val="000550AB"/>
    <w:rsid w:val="00064C4B"/>
    <w:rsid w:val="000A0EB8"/>
    <w:rsid w:val="000A6366"/>
    <w:rsid w:val="000B531B"/>
    <w:rsid w:val="000B5AB2"/>
    <w:rsid w:val="000D08CF"/>
    <w:rsid w:val="000D6042"/>
    <w:rsid w:val="00104D2B"/>
    <w:rsid w:val="00104F04"/>
    <w:rsid w:val="0011205B"/>
    <w:rsid w:val="001138F6"/>
    <w:rsid w:val="00116AB1"/>
    <w:rsid w:val="00123093"/>
    <w:rsid w:val="00142D65"/>
    <w:rsid w:val="00173CAB"/>
    <w:rsid w:val="00176929"/>
    <w:rsid w:val="00180921"/>
    <w:rsid w:val="001A2F4A"/>
    <w:rsid w:val="001D7C0B"/>
    <w:rsid w:val="001F1241"/>
    <w:rsid w:val="001F33E9"/>
    <w:rsid w:val="00236275"/>
    <w:rsid w:val="002566C2"/>
    <w:rsid w:val="00262492"/>
    <w:rsid w:val="00296804"/>
    <w:rsid w:val="002A3411"/>
    <w:rsid w:val="002A487B"/>
    <w:rsid w:val="002E46EC"/>
    <w:rsid w:val="002F3087"/>
    <w:rsid w:val="00314F72"/>
    <w:rsid w:val="003163F3"/>
    <w:rsid w:val="00320A00"/>
    <w:rsid w:val="00335950"/>
    <w:rsid w:val="003379B9"/>
    <w:rsid w:val="00344D42"/>
    <w:rsid w:val="003672B6"/>
    <w:rsid w:val="0037087B"/>
    <w:rsid w:val="0038615F"/>
    <w:rsid w:val="003B7D87"/>
    <w:rsid w:val="003C19DF"/>
    <w:rsid w:val="003C3DDC"/>
    <w:rsid w:val="003C67DB"/>
    <w:rsid w:val="003D7105"/>
    <w:rsid w:val="003E1696"/>
    <w:rsid w:val="003F527C"/>
    <w:rsid w:val="003F74B4"/>
    <w:rsid w:val="00405B38"/>
    <w:rsid w:val="00421C7D"/>
    <w:rsid w:val="004355F9"/>
    <w:rsid w:val="00436C8A"/>
    <w:rsid w:val="00450FC6"/>
    <w:rsid w:val="0045598B"/>
    <w:rsid w:val="0049207C"/>
    <w:rsid w:val="004C7A35"/>
    <w:rsid w:val="00506580"/>
    <w:rsid w:val="00540E58"/>
    <w:rsid w:val="005425DC"/>
    <w:rsid w:val="0054315E"/>
    <w:rsid w:val="00555359"/>
    <w:rsid w:val="005832B7"/>
    <w:rsid w:val="00594653"/>
    <w:rsid w:val="005B0177"/>
    <w:rsid w:val="005C2A7D"/>
    <w:rsid w:val="005C3F01"/>
    <w:rsid w:val="005E0F23"/>
    <w:rsid w:val="005E3FAA"/>
    <w:rsid w:val="00605DB3"/>
    <w:rsid w:val="00605F33"/>
    <w:rsid w:val="006323D6"/>
    <w:rsid w:val="0066182C"/>
    <w:rsid w:val="00672613"/>
    <w:rsid w:val="00691C9F"/>
    <w:rsid w:val="006927D3"/>
    <w:rsid w:val="0069564C"/>
    <w:rsid w:val="006B78DF"/>
    <w:rsid w:val="00705093"/>
    <w:rsid w:val="007079C3"/>
    <w:rsid w:val="007101A1"/>
    <w:rsid w:val="00712215"/>
    <w:rsid w:val="00743EB7"/>
    <w:rsid w:val="00764855"/>
    <w:rsid w:val="007702D7"/>
    <w:rsid w:val="00771C4F"/>
    <w:rsid w:val="007811C7"/>
    <w:rsid w:val="00787557"/>
    <w:rsid w:val="007A30C1"/>
    <w:rsid w:val="007D631F"/>
    <w:rsid w:val="007E5F14"/>
    <w:rsid w:val="007F0EC4"/>
    <w:rsid w:val="00816F2F"/>
    <w:rsid w:val="00831ACB"/>
    <w:rsid w:val="008320FC"/>
    <w:rsid w:val="00833026"/>
    <w:rsid w:val="00837BD1"/>
    <w:rsid w:val="008623FC"/>
    <w:rsid w:val="00880EF0"/>
    <w:rsid w:val="008824B5"/>
    <w:rsid w:val="008B3797"/>
    <w:rsid w:val="008C0482"/>
    <w:rsid w:val="008D3E4A"/>
    <w:rsid w:val="008D7AEF"/>
    <w:rsid w:val="008F66CB"/>
    <w:rsid w:val="00904B3E"/>
    <w:rsid w:val="00923BB8"/>
    <w:rsid w:val="00923E80"/>
    <w:rsid w:val="00934632"/>
    <w:rsid w:val="00952CB9"/>
    <w:rsid w:val="00961271"/>
    <w:rsid w:val="0097144C"/>
    <w:rsid w:val="0097210C"/>
    <w:rsid w:val="00997BDA"/>
    <w:rsid w:val="009A3FA9"/>
    <w:rsid w:val="009B3501"/>
    <w:rsid w:val="009C1965"/>
    <w:rsid w:val="009C4A44"/>
    <w:rsid w:val="009D6420"/>
    <w:rsid w:val="009E201A"/>
    <w:rsid w:val="009E348C"/>
    <w:rsid w:val="009E4FD7"/>
    <w:rsid w:val="00A10853"/>
    <w:rsid w:val="00A129BC"/>
    <w:rsid w:val="00A40891"/>
    <w:rsid w:val="00A414C3"/>
    <w:rsid w:val="00A616EF"/>
    <w:rsid w:val="00A95664"/>
    <w:rsid w:val="00AA19A5"/>
    <w:rsid w:val="00AA1E51"/>
    <w:rsid w:val="00AB5CDE"/>
    <w:rsid w:val="00AC0A83"/>
    <w:rsid w:val="00AF0721"/>
    <w:rsid w:val="00AF781C"/>
    <w:rsid w:val="00B0426D"/>
    <w:rsid w:val="00B21781"/>
    <w:rsid w:val="00B24081"/>
    <w:rsid w:val="00B24C1B"/>
    <w:rsid w:val="00B2679F"/>
    <w:rsid w:val="00B26F43"/>
    <w:rsid w:val="00B37232"/>
    <w:rsid w:val="00B53D20"/>
    <w:rsid w:val="00B83CB0"/>
    <w:rsid w:val="00B85E78"/>
    <w:rsid w:val="00BC5048"/>
    <w:rsid w:val="00BC7EBD"/>
    <w:rsid w:val="00BD3A7A"/>
    <w:rsid w:val="00BF6036"/>
    <w:rsid w:val="00C16CF3"/>
    <w:rsid w:val="00C300C1"/>
    <w:rsid w:val="00C336C8"/>
    <w:rsid w:val="00C410E0"/>
    <w:rsid w:val="00C416BA"/>
    <w:rsid w:val="00C47D08"/>
    <w:rsid w:val="00C55539"/>
    <w:rsid w:val="00C71D3C"/>
    <w:rsid w:val="00C76178"/>
    <w:rsid w:val="00C9006F"/>
    <w:rsid w:val="00C9223E"/>
    <w:rsid w:val="00CB129B"/>
    <w:rsid w:val="00CC55F4"/>
    <w:rsid w:val="00CF20A8"/>
    <w:rsid w:val="00CF7201"/>
    <w:rsid w:val="00D013FA"/>
    <w:rsid w:val="00D14F57"/>
    <w:rsid w:val="00D23A59"/>
    <w:rsid w:val="00D30A4F"/>
    <w:rsid w:val="00D33766"/>
    <w:rsid w:val="00D73131"/>
    <w:rsid w:val="00D81726"/>
    <w:rsid w:val="00DA7AAE"/>
    <w:rsid w:val="00DB3C7B"/>
    <w:rsid w:val="00DD21AE"/>
    <w:rsid w:val="00E17BE1"/>
    <w:rsid w:val="00E3181B"/>
    <w:rsid w:val="00E42183"/>
    <w:rsid w:val="00E4498D"/>
    <w:rsid w:val="00E47C97"/>
    <w:rsid w:val="00E622F7"/>
    <w:rsid w:val="00E942D7"/>
    <w:rsid w:val="00EB3548"/>
    <w:rsid w:val="00EE669D"/>
    <w:rsid w:val="00EF1E91"/>
    <w:rsid w:val="00EF3A05"/>
    <w:rsid w:val="00F13612"/>
    <w:rsid w:val="00F4594D"/>
    <w:rsid w:val="00F459A4"/>
    <w:rsid w:val="00F5027E"/>
    <w:rsid w:val="00F55B8A"/>
    <w:rsid w:val="00FA4F01"/>
    <w:rsid w:val="00FB0221"/>
    <w:rsid w:val="00FC0144"/>
    <w:rsid w:val="00FC4EAD"/>
    <w:rsid w:val="00FD5F93"/>
    <w:rsid w:val="00FE728E"/>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F0316"/>
  <w15:chartTrackingRefBased/>
  <w15:docId w15:val="{E8BDCC73-2F98-2447-9115-AE6FBB10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F93"/>
    <w:rPr>
      <w:sz w:val="24"/>
      <w:szCs w:val="24"/>
    </w:rPr>
  </w:style>
  <w:style w:type="paragraph" w:styleId="Heading3">
    <w:name w:val="heading 3"/>
    <w:basedOn w:val="Normal"/>
    <w:qFormat/>
    <w:rsid w:val="00C900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006F"/>
    <w:rPr>
      <w:color w:val="0000FF"/>
      <w:u w:val="single"/>
    </w:rPr>
  </w:style>
  <w:style w:type="paragraph" w:styleId="NormalWeb">
    <w:name w:val="Normal (Web)"/>
    <w:basedOn w:val="Normal"/>
    <w:rsid w:val="000550AB"/>
    <w:pPr>
      <w:spacing w:before="100" w:beforeAutospacing="1" w:after="100" w:afterAutospacing="1"/>
    </w:pPr>
  </w:style>
  <w:style w:type="character" w:styleId="Strong">
    <w:name w:val="Strong"/>
    <w:qFormat/>
    <w:rsid w:val="003379B9"/>
    <w:rPr>
      <w:b/>
      <w:bCs/>
    </w:rPr>
  </w:style>
  <w:style w:type="character" w:styleId="FollowedHyperlink">
    <w:name w:val="FollowedHyperlink"/>
    <w:rsid w:val="008320FC"/>
    <w:rPr>
      <w:color w:val="800080"/>
      <w:u w:val="single"/>
    </w:rPr>
  </w:style>
  <w:style w:type="character" w:styleId="CommentReference">
    <w:name w:val="annotation reference"/>
    <w:uiPriority w:val="99"/>
    <w:unhideWhenUsed/>
    <w:rsid w:val="00B24C1B"/>
    <w:rPr>
      <w:sz w:val="16"/>
      <w:szCs w:val="16"/>
    </w:rPr>
  </w:style>
  <w:style w:type="paragraph" w:styleId="Header">
    <w:name w:val="header"/>
    <w:basedOn w:val="Normal"/>
    <w:link w:val="HeaderChar"/>
    <w:rsid w:val="00FB0221"/>
    <w:pPr>
      <w:tabs>
        <w:tab w:val="center" w:pos="4680"/>
        <w:tab w:val="right" w:pos="9360"/>
      </w:tabs>
    </w:pPr>
    <w:rPr>
      <w:sz w:val="20"/>
      <w:szCs w:val="20"/>
    </w:rPr>
  </w:style>
  <w:style w:type="character" w:customStyle="1" w:styleId="HeaderChar">
    <w:name w:val="Header Char"/>
    <w:basedOn w:val="DefaultParagraphFont"/>
    <w:link w:val="Header"/>
    <w:rsid w:val="00FB0221"/>
  </w:style>
  <w:style w:type="paragraph" w:styleId="Footer">
    <w:name w:val="footer"/>
    <w:basedOn w:val="Normal"/>
    <w:link w:val="FooterChar"/>
    <w:rsid w:val="00FB0221"/>
    <w:pPr>
      <w:tabs>
        <w:tab w:val="center" w:pos="4680"/>
        <w:tab w:val="right" w:pos="9360"/>
      </w:tabs>
    </w:pPr>
    <w:rPr>
      <w:sz w:val="20"/>
      <w:szCs w:val="20"/>
    </w:rPr>
  </w:style>
  <w:style w:type="character" w:customStyle="1" w:styleId="FooterChar">
    <w:name w:val="Footer Char"/>
    <w:basedOn w:val="DefaultParagraphFont"/>
    <w:link w:val="Footer"/>
    <w:rsid w:val="00FB0221"/>
  </w:style>
  <w:style w:type="paragraph" w:styleId="ListParagraph">
    <w:name w:val="List Paragraph"/>
    <w:basedOn w:val="Normal"/>
    <w:uiPriority w:val="34"/>
    <w:qFormat/>
    <w:rsid w:val="00961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782">
      <w:bodyDiv w:val="1"/>
      <w:marLeft w:val="0"/>
      <w:marRight w:val="0"/>
      <w:marTop w:val="0"/>
      <w:marBottom w:val="0"/>
      <w:divBdr>
        <w:top w:val="none" w:sz="0" w:space="0" w:color="auto"/>
        <w:left w:val="none" w:sz="0" w:space="0" w:color="auto"/>
        <w:bottom w:val="none" w:sz="0" w:space="0" w:color="auto"/>
        <w:right w:val="none" w:sz="0" w:space="0" w:color="auto"/>
      </w:divBdr>
    </w:div>
    <w:div w:id="213199680">
      <w:bodyDiv w:val="1"/>
      <w:marLeft w:val="0"/>
      <w:marRight w:val="0"/>
      <w:marTop w:val="0"/>
      <w:marBottom w:val="0"/>
      <w:divBdr>
        <w:top w:val="none" w:sz="0" w:space="0" w:color="auto"/>
        <w:left w:val="none" w:sz="0" w:space="0" w:color="auto"/>
        <w:bottom w:val="none" w:sz="0" w:space="0" w:color="auto"/>
        <w:right w:val="none" w:sz="0" w:space="0" w:color="auto"/>
      </w:divBdr>
    </w:div>
    <w:div w:id="233008625">
      <w:bodyDiv w:val="1"/>
      <w:marLeft w:val="0"/>
      <w:marRight w:val="0"/>
      <w:marTop w:val="0"/>
      <w:marBottom w:val="0"/>
      <w:divBdr>
        <w:top w:val="none" w:sz="0" w:space="0" w:color="auto"/>
        <w:left w:val="none" w:sz="0" w:space="0" w:color="auto"/>
        <w:bottom w:val="none" w:sz="0" w:space="0" w:color="auto"/>
        <w:right w:val="none" w:sz="0" w:space="0" w:color="auto"/>
      </w:divBdr>
    </w:div>
    <w:div w:id="245892284">
      <w:bodyDiv w:val="1"/>
      <w:marLeft w:val="0"/>
      <w:marRight w:val="0"/>
      <w:marTop w:val="0"/>
      <w:marBottom w:val="0"/>
      <w:divBdr>
        <w:top w:val="none" w:sz="0" w:space="0" w:color="auto"/>
        <w:left w:val="none" w:sz="0" w:space="0" w:color="auto"/>
        <w:bottom w:val="none" w:sz="0" w:space="0" w:color="auto"/>
        <w:right w:val="none" w:sz="0" w:space="0" w:color="auto"/>
      </w:divBdr>
    </w:div>
    <w:div w:id="325592369">
      <w:bodyDiv w:val="1"/>
      <w:marLeft w:val="0"/>
      <w:marRight w:val="0"/>
      <w:marTop w:val="0"/>
      <w:marBottom w:val="0"/>
      <w:divBdr>
        <w:top w:val="none" w:sz="0" w:space="0" w:color="auto"/>
        <w:left w:val="none" w:sz="0" w:space="0" w:color="auto"/>
        <w:bottom w:val="none" w:sz="0" w:space="0" w:color="auto"/>
        <w:right w:val="none" w:sz="0" w:space="0" w:color="auto"/>
      </w:divBdr>
    </w:div>
    <w:div w:id="837767123">
      <w:bodyDiv w:val="1"/>
      <w:marLeft w:val="0"/>
      <w:marRight w:val="0"/>
      <w:marTop w:val="0"/>
      <w:marBottom w:val="0"/>
      <w:divBdr>
        <w:top w:val="none" w:sz="0" w:space="0" w:color="auto"/>
        <w:left w:val="none" w:sz="0" w:space="0" w:color="auto"/>
        <w:bottom w:val="none" w:sz="0" w:space="0" w:color="auto"/>
        <w:right w:val="none" w:sz="0" w:space="0" w:color="auto"/>
      </w:divBdr>
      <w:divsChild>
        <w:div w:id="1940485740">
          <w:marLeft w:val="0"/>
          <w:marRight w:val="0"/>
          <w:marTop w:val="0"/>
          <w:marBottom w:val="0"/>
          <w:divBdr>
            <w:top w:val="none" w:sz="0" w:space="0" w:color="auto"/>
            <w:left w:val="none" w:sz="0" w:space="0" w:color="auto"/>
            <w:bottom w:val="none" w:sz="0" w:space="0" w:color="auto"/>
            <w:right w:val="none" w:sz="0" w:space="0" w:color="auto"/>
          </w:divBdr>
        </w:div>
      </w:divsChild>
    </w:div>
    <w:div w:id="1569076616">
      <w:bodyDiv w:val="1"/>
      <w:marLeft w:val="0"/>
      <w:marRight w:val="0"/>
      <w:marTop w:val="0"/>
      <w:marBottom w:val="0"/>
      <w:divBdr>
        <w:top w:val="none" w:sz="0" w:space="0" w:color="auto"/>
        <w:left w:val="none" w:sz="0" w:space="0" w:color="auto"/>
        <w:bottom w:val="none" w:sz="0" w:space="0" w:color="auto"/>
        <w:right w:val="none" w:sz="0" w:space="0" w:color="auto"/>
      </w:divBdr>
      <w:divsChild>
        <w:div w:id="967008182">
          <w:marLeft w:val="0"/>
          <w:marRight w:val="0"/>
          <w:marTop w:val="0"/>
          <w:marBottom w:val="0"/>
          <w:divBdr>
            <w:top w:val="none" w:sz="0" w:space="0" w:color="auto"/>
            <w:left w:val="none" w:sz="0" w:space="0" w:color="auto"/>
            <w:bottom w:val="none" w:sz="0" w:space="0" w:color="auto"/>
            <w:right w:val="none" w:sz="0" w:space="0" w:color="auto"/>
          </w:divBdr>
        </w:div>
        <w:div w:id="1220242312">
          <w:marLeft w:val="0"/>
          <w:marRight w:val="0"/>
          <w:marTop w:val="0"/>
          <w:marBottom w:val="0"/>
          <w:divBdr>
            <w:top w:val="none" w:sz="0" w:space="0" w:color="auto"/>
            <w:left w:val="none" w:sz="0" w:space="0" w:color="auto"/>
            <w:bottom w:val="none" w:sz="0" w:space="0" w:color="auto"/>
            <w:right w:val="none" w:sz="0" w:space="0" w:color="auto"/>
          </w:divBdr>
        </w:div>
        <w:div w:id="1965190690">
          <w:marLeft w:val="0"/>
          <w:marRight w:val="0"/>
          <w:marTop w:val="0"/>
          <w:marBottom w:val="0"/>
          <w:divBdr>
            <w:top w:val="none" w:sz="0" w:space="0" w:color="auto"/>
            <w:left w:val="none" w:sz="0" w:space="0" w:color="auto"/>
            <w:bottom w:val="none" w:sz="0" w:space="0" w:color="auto"/>
            <w:right w:val="none" w:sz="0" w:space="0" w:color="auto"/>
          </w:divBdr>
        </w:div>
      </w:divsChild>
    </w:div>
    <w:div w:id="18292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oruno@ucdavis.edu" TargetMode="External"/><Relationship Id="rId4" Type="http://schemas.openxmlformats.org/officeDocument/2006/relationships/settings" Target="settings.xml"/><Relationship Id="rId9" Type="http://schemas.openxmlformats.org/officeDocument/2006/relationships/hyperlink" Target="https://s19womeninstem.eventbrit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2DB8-296D-C043-8C57-E35D79EA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Overcoming Writer's Block</vt:lpstr>
    </vt:vector>
  </TitlesOfParts>
  <Company>ICC</Company>
  <LinksUpToDate>false</LinksUpToDate>
  <CharactersWithSpaces>2038</CharactersWithSpaces>
  <SharedDoc>false</SharedDoc>
  <HLinks>
    <vt:vector size="12" baseType="variant">
      <vt:variant>
        <vt:i4>6750275</vt:i4>
      </vt:variant>
      <vt:variant>
        <vt:i4>6</vt:i4>
      </vt:variant>
      <vt:variant>
        <vt:i4>0</vt:i4>
      </vt:variant>
      <vt:variant>
        <vt:i4>5</vt:i4>
      </vt:variant>
      <vt:variant>
        <vt:lpwstr>mailto:ttoruno@ucdavis.edu</vt:lpwstr>
      </vt:variant>
      <vt:variant>
        <vt:lpwstr/>
      </vt:variant>
      <vt:variant>
        <vt:i4>4128809</vt:i4>
      </vt:variant>
      <vt:variant>
        <vt:i4>3</vt:i4>
      </vt:variant>
      <vt:variant>
        <vt:i4>0</vt:i4>
      </vt:variant>
      <vt:variant>
        <vt:i4>5</vt:i4>
      </vt:variant>
      <vt:variant>
        <vt:lpwstr>https://s19womeninstem.eventbrite.com/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Writer's Block</dc:title>
  <dc:subject/>
  <dc:creator>Teresa</dc:creator>
  <cp:keywords/>
  <cp:lastModifiedBy>Tania Yaoska Toruno Calero</cp:lastModifiedBy>
  <cp:revision>2</cp:revision>
  <cp:lastPrinted>2015-12-15T22:34:00Z</cp:lastPrinted>
  <dcterms:created xsi:type="dcterms:W3CDTF">2019-03-31T18:14:00Z</dcterms:created>
  <dcterms:modified xsi:type="dcterms:W3CDTF">2019-03-31T18:14:00Z</dcterms:modified>
</cp:coreProperties>
</file>